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 xml:space="preserve">His Name Shall Be Called </w:t>
      </w:r>
    </w:p>
    <w:p>
      <w:pPr>
        <w:pStyle w:val="Header &amp; Footer"/>
        <w:rPr>
          <w:rFonts w:ascii="Snell Roundhand Bold" w:cs="Snell Roundhand Bold" w:hAnsi="Snell Roundhand Bold" w:eastAsia="Snell Roundhand Bold"/>
          <w:sz w:val="32"/>
          <w:szCs w:val="32"/>
        </w:rPr>
      </w:pPr>
      <w:r>
        <w:rPr>
          <w:rFonts w:ascii="Snell Roundhand Bold" w:hAnsi="Snell Roundhand Bold"/>
          <w:sz w:val="32"/>
          <w:szCs w:val="32"/>
          <w:rtl w:val="0"/>
          <w:lang w:val="en-US"/>
        </w:rPr>
        <w:t xml:space="preserve">                                 Mighty God</w:t>
      </w:r>
    </w:p>
    <w:p>
      <w:pPr>
        <w:pStyle w:val="Header &amp; Footer"/>
        <w:rPr>
          <w:rFonts w:ascii="Avenir Heavy" w:cs="Avenir Heavy" w:hAnsi="Avenir Heavy" w:eastAsia="Avenir Heavy"/>
        </w:rPr>
      </w:pPr>
    </w:p>
    <w:p>
      <w:pPr>
        <w:pStyle w:val="Header &amp; Foo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Isaiah 9:6; 12/10/2017</w:t>
      </w:r>
    </w:p>
    <w:p>
      <w:pPr>
        <w:pStyle w:val="Header &amp; Footer"/>
        <w:rPr>
          <w:rFonts w:ascii="Avenir Heavy" w:cs="Avenir Heavy" w:hAnsi="Avenir Heavy" w:eastAsia="Avenir Heavy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venir Heavy" w:cs="Avenir Heavy" w:hAnsi="Avenir Heavy" w:eastAsia="Avenir Heavy"/>
          <w:rtl w:val="0"/>
        </w:rPr>
      </w:pPr>
      <w:r>
        <w:rPr>
          <w:rFonts w:ascii="Avenir Heavy" w:hAnsi="Avenir Heavy"/>
          <w:rtl w:val="0"/>
          <w:lang w:val="en-US"/>
        </w:rPr>
        <w:t>Mighty God: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venir Heavy" w:cs="Avenir Heavy" w:hAnsi="Avenir Heavy" w:eastAsia="Avenir Heavy"/>
          <w:rtl w:val="0"/>
        </w:rPr>
      </w:pP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Avenir Heavy" w:cs="Avenir Heavy" w:hAnsi="Avenir Heavy" w:eastAsia="Avenir Heavy"/>
          <w:rtl w:val="0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This name speaks of His </w:t>
      </w:r>
      <w:r>
        <w:rPr>
          <w:rFonts w:ascii="Avenir Heavy" w:hAnsi="Avenir Heavy"/>
          <w:rtl w:val="0"/>
          <w:lang w:val="en-US"/>
        </w:rPr>
        <w:t>______________</w:t>
      </w:r>
      <w:r>
        <w:rPr>
          <w:rFonts w:ascii="Avenir Heavy" w:hAnsi="Avenir Heavy"/>
          <w:rtl w:val="0"/>
        </w:rPr>
        <w:t>.</w:t>
      </w:r>
      <w:r>
        <w:rPr>
          <w:rFonts w:ascii="Avenir Heavy" w:hAnsi="Avenir Heavy"/>
          <w:rtl w:val="0"/>
          <w:lang w:val="en-US"/>
        </w:rPr>
        <w:t xml:space="preserve">  v.6, 10:21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venir Heavy" w:cs="Avenir Heavy" w:hAnsi="Avenir Heavy" w:eastAsia="Avenir Heavy"/>
          <w:sz w:val="12"/>
          <w:szCs w:val="12"/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Book" w:cs="Avenir Book" w:hAnsi="Avenir Book" w:eastAsia="Avenir Book"/>
          <w:rtl w:val="0"/>
          <w:lang w:val="en-US"/>
        </w:rPr>
      </w:pPr>
      <w:r>
        <w:rPr>
          <w:rFonts w:ascii="Avenir Book" w:hAnsi="Avenir Book"/>
          <w:rtl w:val="0"/>
          <w:lang w:val="en-US"/>
        </w:rPr>
        <w:t xml:space="preserve">Jesus is fully _______.   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Book" w:cs="Avenir Book" w:hAnsi="Avenir Book" w:eastAsia="Avenir Book"/>
          <w:rtl w:val="0"/>
          <w:lang w:val="en-US"/>
        </w:rPr>
      </w:pPr>
      <w:r>
        <w:rPr>
          <w:rFonts w:ascii="Avenir Book" w:hAnsi="Avenir Book"/>
          <w:rtl w:val="0"/>
          <w:lang w:val="en-US"/>
        </w:rPr>
        <w:t xml:space="preserve">Jesus is fully _______.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venir Heavy" w:cs="Avenir Heavy" w:hAnsi="Avenir Heavy" w:eastAsia="Avenir Heavy"/>
          <w:rtl w:val="0"/>
          <w:lang w:val="en-US"/>
        </w:rPr>
      </w:pPr>
      <w:r>
        <w:rPr>
          <w:rFonts w:ascii="Avenir Heavy" w:hAnsi="Avenir Heavy"/>
          <w:rtl w:val="0"/>
          <w:lang w:val="en-US"/>
        </w:rPr>
        <w:t>The name speaks of His _______________.  v.6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venir Heavy" w:cs="Avenir Heavy" w:hAnsi="Avenir Heavy" w:eastAsia="Avenir Heavy"/>
          <w:sz w:val="12"/>
          <w:szCs w:val="12"/>
          <w:rtl w:val="0"/>
        </w:rPr>
      </w:pP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venir Book" w:cs="Avenir Book" w:hAnsi="Avenir Book" w:eastAsia="Avenir Book"/>
          <w:sz w:val="22"/>
          <w:szCs w:val="22"/>
          <w:u w:color="000000"/>
          <w:rtl w:val="0"/>
          <w:lang w:val="en-US"/>
        </w:rPr>
      </w:pP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>The human and divine</w:t>
      </w: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 xml:space="preserve"> natures </w:t>
      </w: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 xml:space="preserve">of Christ </w:t>
      </w: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 xml:space="preserve">are </w:t>
      </w: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>________________</w:t>
      </w: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 xml:space="preserve"> for redemption. 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venir Book" w:cs="Avenir Book" w:hAnsi="Avenir Book" w:eastAsia="Avenir Book"/>
          <w:sz w:val="22"/>
          <w:szCs w:val="22"/>
          <w:u w:color="000000"/>
          <w:rtl w:val="0"/>
          <w:lang w:val="en-US"/>
        </w:rPr>
      </w:pP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 xml:space="preserve">As a man, Christ could </w:t>
      </w: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>________________</w:t>
      </w: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 xml:space="preserve"> man and die as a ma</w:t>
      </w: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>n.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venir Book" w:cs="Avenir Book" w:hAnsi="Avenir Book" w:eastAsia="Avenir Book"/>
          <w:sz w:val="22"/>
          <w:szCs w:val="22"/>
          <w:u w:color="000000"/>
          <w:rtl w:val="0"/>
          <w:lang w:val="en-US"/>
        </w:rPr>
      </w:pP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>A</w:t>
      </w: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 xml:space="preserve">s God the death of Christ could have infinite </w:t>
      </w: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>__________</w:t>
      </w: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venir Book" w:hAnsi="Avenir Book"/>
          <w:sz w:val="22"/>
          <w:szCs w:val="22"/>
          <w:u w:color="000000"/>
          <w:rtl w:val="0"/>
          <w:lang w:val="en-US"/>
        </w:rPr>
        <w:t>to pay our infinite debt against a holy God.</w:t>
      </w:r>
    </w:p>
    <w:p>
      <w:pPr>
        <w:pStyle w:val="Normal.0"/>
        <w:bidi w:val="0"/>
        <w:spacing w:after="0" w:line="240" w:lineRule="auto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venir Heavy" w:cs="Avenir Heavy" w:hAnsi="Avenir Heavy" w:eastAsia="Avenir Heavy"/>
          <w:rtl w:val="0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This name speaks of His </w:t>
      </w:r>
      <w:r>
        <w:rPr>
          <w:rFonts w:ascii="Avenir Heavy" w:hAnsi="Avenir Heavy"/>
          <w:rtl w:val="0"/>
          <w:lang w:val="en-US"/>
        </w:rPr>
        <w:t>___________</w:t>
      </w:r>
      <w:r>
        <w:rPr>
          <w:rFonts w:ascii="Avenir Heavy" w:hAnsi="Avenir Heavy"/>
          <w:rtl w:val="0"/>
        </w:rPr>
        <w:t>.</w:t>
      </w:r>
      <w:r>
        <w:rPr>
          <w:rFonts w:ascii="Avenir Heavy" w:hAnsi="Avenir Heavy"/>
          <w:rtl w:val="0"/>
          <w:lang w:val="en-US"/>
        </w:rPr>
        <w:t xml:space="preserve">    v.6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venir Book" w:cs="Avenir Book" w:hAnsi="Avenir Book" w:eastAsia="Avenir Book"/>
          <w:sz w:val="12"/>
          <w:szCs w:val="1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venir Book Oblique" w:cs="Avenir Book Oblique" w:hAnsi="Avenir Book Oblique" w:eastAsia="Avenir Book Oblique"/>
          <w:rtl w:val="0"/>
        </w:rPr>
      </w:pPr>
      <w:r>
        <w:rPr>
          <w:rFonts w:ascii="Avenir Book" w:hAnsi="Avenir Book"/>
          <w:rtl w:val="0"/>
          <w:lang w:val="en-US"/>
        </w:rPr>
        <w:t xml:space="preserve">Psalm 62:11, </w:t>
      </w:r>
      <w:r>
        <w:rPr>
          <w:rFonts w:ascii="Avenir Book Oblique" w:hAnsi="Avenir Book Oblique"/>
          <w:rtl w:val="0"/>
          <w:lang w:val="en-US"/>
        </w:rPr>
        <w:t>Once God has spoken; twice have I heard this: that power belongs to God.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Book" w:cs="Avenir Book" w:hAnsi="Avenir Book" w:eastAsia="Avenir Book"/>
          <w:rtl w:val="0"/>
          <w:lang w:val="en-US"/>
        </w:rPr>
      </w:pPr>
      <w:r>
        <w:rPr>
          <w:rFonts w:ascii="Avenir Book" w:hAnsi="Avenir Book"/>
          <w:rtl w:val="0"/>
          <w:lang w:val="en-US"/>
        </w:rPr>
        <w:t>He has p</w:t>
      </w:r>
      <w:r>
        <w:rPr>
          <w:rFonts w:ascii="Avenir Book" w:hAnsi="Avenir Book"/>
          <w:rtl w:val="0"/>
          <w:lang w:val="en-US"/>
        </w:rPr>
        <w:t xml:space="preserve">ower to </w:t>
      </w:r>
      <w:r>
        <w:rPr>
          <w:rFonts w:ascii="Avenir Book" w:hAnsi="Avenir Book"/>
          <w:rtl w:val="0"/>
          <w:lang w:val="en-US"/>
        </w:rPr>
        <w:t>___________</w:t>
      </w:r>
      <w:r>
        <w:rPr>
          <w:rFonts w:ascii="Avenir Book" w:hAnsi="Avenir Book"/>
          <w:rtl w:val="0"/>
        </w:rPr>
        <w:t>.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venir Book" w:cs="Avenir Book" w:hAnsi="Avenir Book" w:eastAsia="Avenir Book"/>
          <w:rtl w:val="0"/>
          <w:lang w:val="en-US"/>
        </w:rPr>
      </w:pPr>
      <w:r>
        <w:rPr>
          <w:rFonts w:ascii="Avenir Book" w:hAnsi="Avenir Book"/>
          <w:rtl w:val="0"/>
          <w:lang w:val="en-US"/>
        </w:rPr>
        <w:t>He has p</w:t>
      </w:r>
      <w:r>
        <w:rPr>
          <w:rFonts w:ascii="Avenir Book" w:hAnsi="Avenir Book"/>
          <w:rtl w:val="0"/>
          <w:lang w:val="en-US"/>
        </w:rPr>
        <w:t xml:space="preserve">ower to </w:t>
      </w:r>
      <w:r>
        <w:rPr>
          <w:rFonts w:ascii="Avenir Book" w:hAnsi="Avenir Book"/>
          <w:rtl w:val="0"/>
          <w:lang w:val="en-US"/>
        </w:rPr>
        <w:t>___________</w:t>
      </w:r>
      <w:r>
        <w:rPr>
          <w:rFonts w:ascii="Avenir Book" w:hAnsi="Avenir Book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Heavy" w:hAnsi="Avenir Heavy"/>
          <w:rtl w:val="0"/>
          <w:lang w:val="en-US"/>
        </w:rPr>
        <w:t>The Point:</w:t>
      </w:r>
      <w:r>
        <w:rPr>
          <w:rFonts w:ascii="Avenir Book" w:hAnsi="Avenir Book"/>
          <w:rtl w:val="0"/>
          <w:lang w:val="en-US"/>
        </w:rPr>
        <w:t xml:space="preserve">  Christmas is the ____________________</w:t>
      </w:r>
      <w:r>
        <w:rPr>
          <w:rFonts w:ascii="Avenir Book" w:hAnsi="Avenir Book"/>
          <w:rtl w:val="0"/>
        </w:rPr>
        <w:t xml:space="preserve"> </w:t>
      </w:r>
      <w:r>
        <w:rPr>
          <w:rFonts w:ascii="Avenir Book" w:hAnsi="Avenir Book"/>
          <w:rtl w:val="0"/>
          <w:lang w:val="en-US"/>
        </w:rPr>
        <w:t>of the Christ, mighty God in human flesh!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Avenir Book Oblique" w:hAnsi="Avenir Book Oblique"/>
          <w:rtl w:val="0"/>
          <w:lang w:val="en-US"/>
        </w:rPr>
        <w:t>What a wonder</w:t>
      </w:r>
      <w:r>
        <w:rPr>
          <w:rFonts w:ascii="Avenir Book Oblique" w:hAnsi="Avenir Book Oblique" w:hint="default"/>
          <w:rtl w:val="0"/>
          <w:lang w:val="en-US"/>
        </w:rPr>
        <w:t>…</w:t>
      </w:r>
      <w:r>
        <w:rPr>
          <w:rFonts w:ascii="Avenir Book Oblique" w:hAnsi="Avenir Book Oblique"/>
          <w:rtl w:val="0"/>
          <w:lang w:val="en-US"/>
        </w:rPr>
        <w:t>that a God upon a throne should be an infant in a cradle; the thundering Creator be a weeping babe and a suffering man; the incarnation astonishes men upon earth and angels in heaven.</w:t>
      </w:r>
      <w:r>
        <w:rPr>
          <w:rFonts w:ascii="Avenir Book" w:hAnsi="Avenir Book"/>
          <w:rtl w:val="0"/>
          <w:lang w:val="en-US"/>
        </w:rPr>
        <w:t xml:space="preserve">  Stephen Charnock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  <w:font w:name="Snell Roundhand Bold">
    <w:charset w:val="00"/>
    <w:family w:val="roman"/>
    <w:pitch w:val="default"/>
  </w:font>
  <w:font w:name="Avenir Book">
    <w:charset w:val="00"/>
    <w:family w:val="roman"/>
    <w:pitch w:val="default"/>
  </w:font>
  <w:font w:name="Calibri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Bullet"/>
  </w:abstractNum>
  <w:abstractNum w:abstractNumId="2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2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